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39" w:rsidRPr="00F63A39" w:rsidRDefault="00F63A39" w:rsidP="00F63A39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8"/>
          <w:lang w:eastAsia="ru-RU"/>
        </w:rPr>
        <w:t>СОВЕТ ДЕПУТАТОВ МУНИЦИПАЛЬНОГО ОБРАЗОВАНИЯ «Никольское» сельское поселение</w:t>
      </w:r>
    </w:p>
    <w:p w:rsidR="00F63A39" w:rsidRPr="00F63A39" w:rsidRDefault="00F63A39" w:rsidP="00F63A39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44850" w:rsidRDefault="00F63A39" w:rsidP="00F63A39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B4485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ПРОЕКТ  </w:t>
      </w:r>
      <w:proofErr w:type="gramStart"/>
      <w:r w:rsidR="00B44850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proofErr w:type="gramEnd"/>
      <w:r w:rsidR="00B4485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Е Ш Е Н И Я</w:t>
      </w:r>
    </w:p>
    <w:p w:rsidR="00F63A39" w:rsidRPr="00F63A39" w:rsidRDefault="00F63A39" w:rsidP="00F63A39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№ 4</w:t>
      </w: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sz w:val="24"/>
          <w:lang w:eastAsia="ru-RU"/>
        </w:rPr>
        <w:t>с. Никольск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Об исполнении бюджета МО СП «Никольское» за  2014 год. 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Статья 1 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63A39">
        <w:rPr>
          <w:rFonts w:ascii="Times New Roman" w:eastAsia="Times New Roman" w:hAnsi="Times New Roman" w:cs="Times New Roman"/>
          <w:sz w:val="28"/>
          <w:lang w:eastAsia="ru-RU"/>
        </w:rPr>
        <w:t>Утвердить отчет об исполнении бюджета МО СП «Никольское» за   2014год по доходам в сумме 5112,734, рублей,45 коп по расходам в сумме 5003,599,руб 81коп, в том числе за счет доходов от оказания платных услуг в сумме 52,388рублей, с превышением доходов над расходами 109,134,руб.64 коп и со следующими показателями:</w:t>
      </w:r>
      <w:proofErr w:type="gramEnd"/>
    </w:p>
    <w:p w:rsidR="00F63A39" w:rsidRPr="00F63A39" w:rsidRDefault="00F63A39" w:rsidP="00F63A39">
      <w:pPr>
        <w:numPr>
          <w:ilvl w:val="0"/>
          <w:numId w:val="1"/>
        </w:numPr>
        <w:tabs>
          <w:tab w:val="left" w:pos="1320"/>
        </w:tabs>
        <w:spacing w:after="0" w:line="276" w:lineRule="auto"/>
        <w:ind w:left="1320" w:hanging="7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>Доходов бюджета по кодам доходов, подвидов доходов, классификации операций сектора государственного управления, относящихся к доходам бюджета за 2014 год согласно приложению 1 к настоящему решению;</w:t>
      </w:r>
    </w:p>
    <w:p w:rsidR="00F63A39" w:rsidRPr="00F63A39" w:rsidRDefault="00F63A39" w:rsidP="00F63A39">
      <w:pPr>
        <w:numPr>
          <w:ilvl w:val="0"/>
          <w:numId w:val="1"/>
        </w:numPr>
        <w:tabs>
          <w:tab w:val="left" w:pos="1320"/>
        </w:tabs>
        <w:spacing w:after="0" w:line="276" w:lineRule="auto"/>
        <w:ind w:left="1320" w:hanging="7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>Ведомственной структуры бюджета согласно приложению 2 к настоящему решению;</w:t>
      </w:r>
    </w:p>
    <w:p w:rsidR="00F63A39" w:rsidRPr="00F63A39" w:rsidRDefault="00F63A39" w:rsidP="00F63A39">
      <w:pPr>
        <w:numPr>
          <w:ilvl w:val="0"/>
          <w:numId w:val="1"/>
        </w:numPr>
        <w:tabs>
          <w:tab w:val="left" w:pos="1320"/>
        </w:tabs>
        <w:spacing w:after="0" w:line="276" w:lineRule="auto"/>
        <w:ind w:left="1320" w:hanging="7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>расходов бюджета по разделам, подразделам классификации расходов бюджетов за 2014 год согласно приложению 3 к настоящему решению;</w:t>
      </w:r>
    </w:p>
    <w:p w:rsidR="00F63A39" w:rsidRPr="00F63A39" w:rsidRDefault="00F63A39" w:rsidP="00F63A39">
      <w:pPr>
        <w:numPr>
          <w:ilvl w:val="0"/>
          <w:numId w:val="1"/>
        </w:numPr>
        <w:tabs>
          <w:tab w:val="left" w:pos="1320"/>
        </w:tabs>
        <w:spacing w:after="0" w:line="276" w:lineRule="auto"/>
        <w:ind w:left="1320" w:hanging="7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 xml:space="preserve">источников финансирования дефицита бюджета по кодам </w:t>
      </w:r>
      <w:proofErr w:type="gramStart"/>
      <w:r w:rsidRPr="00F63A39">
        <w:rPr>
          <w:rFonts w:ascii="Times New Roman" w:eastAsia="Times New Roman" w:hAnsi="Times New Roman" w:cs="Times New Roman"/>
          <w:sz w:val="28"/>
          <w:lang w:eastAsia="ru-RU"/>
        </w:rPr>
        <w:t>классификации источников финансирования дефицитов бюджетов</w:t>
      </w:r>
      <w:proofErr w:type="gramEnd"/>
      <w:r w:rsidRPr="00F63A39">
        <w:rPr>
          <w:rFonts w:ascii="Times New Roman" w:eastAsia="Times New Roman" w:hAnsi="Times New Roman" w:cs="Times New Roman"/>
          <w:sz w:val="28"/>
          <w:lang w:eastAsia="ru-RU"/>
        </w:rPr>
        <w:t xml:space="preserve"> за 2014 год согласно приложению 4 к настоящему решению.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Статья 2 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>Настоящее решение вступает в силу со дня его официального обнародования.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>Глава Муниципального образования</w:t>
      </w: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F63A39">
        <w:rPr>
          <w:rFonts w:ascii="Times New Roman" w:eastAsia="Times New Roman" w:hAnsi="Times New Roman" w:cs="Times New Roman"/>
          <w:sz w:val="28"/>
          <w:lang w:eastAsia="ru-RU"/>
        </w:rPr>
        <w:t>СП «Никольское»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F63A3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И.А.Калашников</w:t>
      </w: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1417"/>
        <w:gridCol w:w="944"/>
        <w:gridCol w:w="973"/>
        <w:gridCol w:w="1128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F63A39" w:rsidRPr="00F63A39" w:rsidTr="00B44E7C">
        <w:trPr>
          <w:gridAfter w:val="11"/>
          <w:wAfter w:w="4097" w:type="dxa"/>
        </w:trPr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52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Приложение №1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488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B44850" w:rsidP="00B4485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 CYR" w:eastAsia="Arial CYR" w:hAnsi="Arial CYR" w:cs="Arial CYR"/>
                <w:sz w:val="18"/>
                <w:lang w:eastAsia="ru-RU"/>
              </w:rPr>
              <w:t xml:space="preserve">  к решению сессии № 4 </w:t>
            </w: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488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"Об исполнении бюджета МО СП «Никольское» </w:t>
            </w: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за 2014 год»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932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Доходы бюджета по кодам видов доходов, подвидов доходов, классификации операций сектора государственного управления, относящимся к доходам бюджета за 2014 год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8"/>
                <w:lang w:eastAsia="ru-RU"/>
              </w:rPr>
              <w:t>Код дохода по КД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8"/>
                <w:lang w:eastAsia="ru-RU"/>
              </w:rPr>
              <w:t>Годовое бюджетное назначение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8"/>
                <w:lang w:eastAsia="ru-RU"/>
              </w:rPr>
              <w:t>Кассовое исполнение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8"/>
                <w:lang w:eastAsia="ru-RU"/>
              </w:rPr>
              <w:t>%          ИСПОЛНЕНИЯ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000  1  00  00000  00  0000  000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2069768,15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2111501,95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102,2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Налоги на товар</w:t>
            </w: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ы(</w:t>
            </w:r>
            <w:proofErr w:type="spellStart"/>
            <w:proofErr w:type="gram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работы,услуги</w:t>
            </w:r>
            <w:proofErr w:type="spell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),</w:t>
            </w:r>
            <w:proofErr w:type="spell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реализуемые.на</w:t>
            </w:r>
            <w:proofErr w:type="spell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территории РФ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000 1 03 00000 00 0000 000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500000,00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479558,02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95,9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Акцизы по подакцизным товара</w:t>
            </w: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м(</w:t>
            </w:r>
            <w:proofErr w:type="gram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продукции).производимым на территории РФ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000 1 03 02000 010000 110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500000,00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479558,02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95,9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НАЛОГИ НА ПРИБЫЛЬ, ДОХОДЫ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000  1  01  00000  00  0000  000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    141802,00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142218,83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                                    100,3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000  1  01  02000  01  0000  110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   141802,00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142218,83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100,3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РФ, 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000 1  01  02021  01 0000  110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     141802,00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142218,83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100,3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НАЛОГИ НА СОВОКУПНЫЙ ДОХОД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000  1  05  00000  00  000 0000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489,00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489,000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000  1  05  03000  01  0000  110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489,00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499,00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Налоги на имущество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000  1  06 00000  00  0000  000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518250,00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524402,24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101,2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8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000 1 06 01000 00 0000 110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38900,00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39872,71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102,5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lastRenderedPageBreak/>
              <w:t>поселений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lastRenderedPageBreak/>
              <w:t>000  1  06  010301  00  000  110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38900,00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39872,71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102,5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000  1  06  06000  00  0000  110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479350,00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484529,53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101,8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Земельный </w:t>
            </w: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</w:t>
            </w:r>
            <w:proofErr w:type="gram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взимаемый по ставкам, установленным в </w:t>
            </w:r>
            <w:proofErr w:type="spell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соответствиЗи</w:t>
            </w:r>
            <w:proofErr w:type="spell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с подпунктом 1 пункта 1 статьи 394 Налогового кодекса РФ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000  10606010000000110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410950,00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415987,18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101,2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Земельный </w:t>
            </w: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налог</w:t>
            </w:r>
            <w:proofErr w:type="gram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взимаемый по ставкам, установленным в </w:t>
            </w:r>
            <w:proofErr w:type="spell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соответствиЗи</w:t>
            </w:r>
            <w:proofErr w:type="spell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000  10606023100000110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68400,00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68542,35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100,2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Прочие поступления от денежных  взысканий (штрафов </w:t>
            </w: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и </w:t>
            </w:r>
            <w:proofErr w:type="spell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ных</w:t>
            </w:r>
            <w:proofErr w:type="spellEnd"/>
            <w:proofErr w:type="gram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сумм в возмещение ущерба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000 1169005010 0000 140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5168,61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5168,61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000   1 11 00000 00 0000 00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199417,54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206839,00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103,7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Доходы, от сдачи в аренду имущества  находящегося в оперативном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управлени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органов управления поселений и созданных ими учреждений (за исключением имущества муниципальных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бюдж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.и</w:t>
            </w:r>
            <w:proofErr w:type="spellEnd"/>
            <w:proofErr w:type="gramEnd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автоном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Учреждений)</w:t>
            </w:r>
            <w:proofErr w:type="gramEnd"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000  1 11 0503510 0000 120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199417,54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206839,00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103,7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000  1  13  00000  00  0000  000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52388,00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174,6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000  11303050100000130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52388,00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174,6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Прочие неналоговые доходы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000 11700000000000000 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200000,00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225000,00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112,5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000 117 05050100000180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180000,00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180000,00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Средства самообложения </w:t>
            </w:r>
            <w:proofErr w:type="spell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граждан</w:t>
            </w:r>
            <w:proofErr w:type="gramStart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,з</w:t>
            </w:r>
            <w:proofErr w:type="gram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ачисляемые</w:t>
            </w:r>
            <w:proofErr w:type="spellEnd"/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в бюджеты поселений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000 11714030100000180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45000,00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225,0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000 2  00  00000  00  0000  000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3001232,50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  3001232,50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Дотации бюджетам  поселений на выравнивание уровня бюджетной обеспеченности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000  2  02  01001  10  0000  151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36500,0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36500,0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Субвенции бюджетам на осуществление первичного </w:t>
            </w: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000 2020301510000</w:t>
            </w: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0151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lastRenderedPageBreak/>
              <w:t>68200,00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68200,00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000 20204000000000151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1650,00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1650,00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100,0,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000 20204012100000151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1650,00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1650,00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 xml:space="preserve">               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000  20209000000000151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2645439,50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2645439,50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 000 20209054100000151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2645439,50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2645439,50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000 20705030100000180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250000,00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250000,00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Возврат остатков субсидий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,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субвенций  и иных бюджетных трансфертов имеющих целевое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назначение.прошлых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лет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000 21900000000000000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-557,00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-557,00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ВСЕГО ДОХОДОВ</w:t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5071557,65</w:t>
            </w:r>
          </w:p>
        </w:tc>
        <w:tc>
          <w:tcPr>
            <w:tcW w:w="1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5112734,45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8"/>
                <w:lang w:eastAsia="ru-RU"/>
              </w:rPr>
              <w:t>100,8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8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966"/>
        <w:gridCol w:w="551"/>
        <w:gridCol w:w="731"/>
        <w:gridCol w:w="616"/>
        <w:gridCol w:w="601"/>
        <w:gridCol w:w="342"/>
        <w:gridCol w:w="462"/>
        <w:gridCol w:w="735"/>
        <w:gridCol w:w="463"/>
        <w:gridCol w:w="629"/>
        <w:gridCol w:w="610"/>
        <w:gridCol w:w="464"/>
        <w:gridCol w:w="349"/>
        <w:gridCol w:w="723"/>
      </w:tblGrid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226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ложение 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226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B44850" w:rsidP="00B44850">
            <w:pPr>
              <w:tabs>
                <w:tab w:val="left" w:pos="11218"/>
                <w:tab w:val="left" w:pos="11644"/>
              </w:tabs>
              <w:spacing w:after="0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к решению сессии № 4 </w:t>
            </w:r>
            <w:bookmarkStart w:id="0" w:name="_GoBack"/>
            <w:bookmarkEnd w:id="0"/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45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«Об исполнении бюджета МО СП «Никольское за 2014год"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12286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Ведомственная  структура расходов бюджета МО СП «Никольское»  за 2014 год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83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(руб.)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Наименование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Главный распорядитель, распорядитель бюджетных средств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Раздел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Подраздел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Целевая статья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Вид расхода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утверждено решением сессии № 44 от 27.12.2013 г " О бюджете на 2014год"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,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тыс.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Уточненная сводная бюджетная роспись, тыс. рублей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ind w:right="458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Исполнение за 2014год,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тыс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.р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ублей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 том числе за счет доходов от оказания платных услуг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% исполнения решения сессии 44от 27.12..2013г " О бюджете на 2014 год"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,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тыс.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% исполнения сводной бюджетной росписи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Администрация МО СП «Никольское "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00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5224863,81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5224863,81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5003599,81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82388,00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91,4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91,4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2249614,86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92,7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92,7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545894,63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545894,63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545894,63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9998101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545894,63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545894,63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545894,63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Фонд оплаты  труда и страховые взносы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9998101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121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545894,63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545894,63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545894,63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0,00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 xml:space="preserve">функций органов государственной власти </w:t>
            </w: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lastRenderedPageBreak/>
              <w:t>субъектов Российской Федерации</w:t>
            </w:r>
            <w:proofErr w:type="gramEnd"/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0,00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9998102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0,00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1702720,23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1702720,23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1702720,23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88,3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88,3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9998102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1702720,23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1702720,23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1702720,23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Центральный аппарат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9998102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1702720,23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1702720,23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1702720,23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Фонд оплаты  труда и страховые взносы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9998102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121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969850,32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969850,32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969850,32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87,1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87,1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9998102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242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42891,83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42891,83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42891,83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71,7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71,7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9998102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276243,08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276243,08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276243,08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98,1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98,1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Уплата прочих налогов, сборов и иных </w:t>
            </w: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платежей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9998290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852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803,00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803,00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803,00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95,9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95,9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9998901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852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6443,00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6443,00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6443,00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Уплата налога на имущество организаций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9997216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851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169999,0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169999,0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169999,0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06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9994003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19418,0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19418,00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19418,00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Иные межбюджетные трансферты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06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9994003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540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19418,00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19418,00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19418,00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Национальная оборона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b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на</w:t>
            </w:r>
            <w:proofErr w:type="gramEnd"/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proofErr w:type="gramStart"/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территориях</w:t>
            </w:r>
            <w:proofErr w:type="gramEnd"/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, где отсутствуют военные комиссариаты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9995118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Выполнение функций органами местного самоуправления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9995118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121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68200,00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 xml:space="preserve">Национальная безопасность  и правоохранительная </w:t>
            </w: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lastRenderedPageBreak/>
              <w:t>деятельность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Резервные средства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9998290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2471000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2471000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Национальная экономика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1208870,00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1208870,00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1008870,00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Топливный энергетический комплекс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9997201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8870,00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8870,00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8870,00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9997201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8870,00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8870,00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8870,00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Дорожное хозяйство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278736,00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9998220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500000,00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278736,00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Жилищно-коммунальное хозяйство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206122,60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206122,60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191925,62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93,1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93,1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918389,50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918389,50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color w:val="000000"/>
                <w:sz w:val="16"/>
                <w:lang w:eastAsia="ru-RU"/>
              </w:rPr>
              <w:t>918389,50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92,5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92,5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b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Обеспечение деятельности подведомственных учреждений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9997214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872470,03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872470,03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color w:val="000000"/>
                <w:sz w:val="16"/>
                <w:lang w:eastAsia="ru-RU"/>
              </w:rPr>
              <w:t>872470,03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92,5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92,5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9998212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45919,47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45919,47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color w:val="000000"/>
                <w:sz w:val="16"/>
                <w:lang w:eastAsia="ru-RU"/>
              </w:rPr>
              <w:t>45919,47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151185,26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151185,26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151185,26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работы и  услуг и по содержанию имущества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1100100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17556,00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17556,00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17556,00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Прочие </w:t>
            </w:r>
            <w:proofErr w:type="spell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работы</w:t>
            </w:r>
            <w:proofErr w:type="gram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,у</w:t>
            </w:r>
            <w:proofErr w:type="gramEnd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слуги</w:t>
            </w:r>
            <w:proofErr w:type="spellEnd"/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9998290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242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7517,78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7517,78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7517,78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9998290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126111,48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126111,48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126111,48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i/>
                <w:sz w:val="16"/>
                <w:lang w:eastAsia="ru-RU"/>
              </w:rPr>
              <w:t>Культура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1269910,19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1269910,19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97,8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97,8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1269910,19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1269910,19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Проведение праздников «День Победы» и «День пожилого человека»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1500200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14450,00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14450,00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14450,00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9994005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540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268876,56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268876,56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268876,56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9998311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922390,41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922390,41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922390,41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коммун</w:t>
            </w:r>
            <w:proofErr w:type="gram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.т</w:t>
            </w:r>
            <w:proofErr w:type="gramEnd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ехнологий</w:t>
            </w:r>
            <w:proofErr w:type="spellEnd"/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9998311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242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110389,77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110389,77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110389,77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9998311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812000,64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812000,64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812000,64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97,7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97,7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библиотеки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9998312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64143,22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64143,22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64143,22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98,6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98,6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коммун</w:t>
            </w:r>
            <w:proofErr w:type="gramStart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.т</w:t>
            </w:r>
            <w:proofErr w:type="gramEnd"/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ехнологий</w:t>
            </w:r>
            <w:proofErr w:type="spellEnd"/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9998312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242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44143,22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44143,22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44143,22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98,6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98,6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Прочая закупка товаров, работ и  услуг для государственных нужд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9998312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244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20000,00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20000,00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20000,00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lastRenderedPageBreak/>
              <w:t xml:space="preserve">Увеличение фонда оплаты труда на 6,5% 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5250112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29300,00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29300,00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29300,00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Социальная политика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32676,00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32676,00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32676,00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99,3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99,3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 xml:space="preserve">Пенсионное обеспечение 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0000000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32676,00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32676,00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32676,00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Arial CYR" w:eastAsia="Arial CYR" w:hAnsi="Arial CYR" w:cs="Arial CYR"/>
                <w:b/>
                <w:sz w:val="16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9998501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321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32676,00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i/>
                <w:sz w:val="16"/>
                <w:lang w:eastAsia="ru-RU"/>
              </w:rPr>
              <w:t>32676,00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color w:val="000000"/>
                <w:sz w:val="16"/>
                <w:lang w:eastAsia="ru-RU"/>
              </w:rPr>
              <w:t>32676,00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99,0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Социальное обеспечение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0700501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000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1650,00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1650,00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1650,00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860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0700501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870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1650,00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1650,00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1650,00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2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6"/>
                <w:lang w:eastAsia="ru-RU"/>
              </w:rPr>
              <w:t> 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ИТОГО расходов</w:t>
            </w:r>
          </w:p>
        </w:tc>
        <w:tc>
          <w:tcPr>
            <w:tcW w:w="5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5224863,81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5224863,81</w:t>
            </w:r>
          </w:p>
        </w:tc>
        <w:tc>
          <w:tcPr>
            <w:tcW w:w="182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5003599,81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82388,00</w:t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91,4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b/>
                <w:sz w:val="16"/>
                <w:lang w:eastAsia="ru-RU"/>
              </w:rPr>
              <w:t>91,4</w:t>
            </w:r>
          </w:p>
        </w:tc>
      </w:tr>
    </w:tbl>
    <w:p w:rsidR="00F63A39" w:rsidRPr="00F63A39" w:rsidRDefault="00F63A39" w:rsidP="00F63A39">
      <w:pPr>
        <w:spacing w:after="0"/>
        <w:rPr>
          <w:rFonts w:ascii="Arial CYR" w:eastAsia="Arial CYR" w:hAnsi="Arial CYR" w:cs="Arial CYR"/>
          <w:sz w:val="16"/>
          <w:lang w:eastAsia="ru-RU"/>
        </w:rPr>
      </w:pPr>
    </w:p>
    <w:p w:rsidR="00F63A39" w:rsidRPr="00F63A39" w:rsidRDefault="00F63A39" w:rsidP="00F63A39">
      <w:pPr>
        <w:tabs>
          <w:tab w:val="left" w:pos="7200"/>
        </w:tabs>
        <w:spacing w:after="0"/>
        <w:rPr>
          <w:rFonts w:ascii="Arial CYR" w:eastAsia="Arial CYR" w:hAnsi="Arial CYR" w:cs="Arial CYR"/>
          <w:sz w:val="16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Arial" w:eastAsia="Arial" w:hAnsi="Arial" w:cs="Arial"/>
          <w:sz w:val="20"/>
          <w:lang w:eastAsia="ru-RU"/>
        </w:rPr>
      </w:pPr>
    </w:p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0"/>
          <w:lang w:eastAsia="ru-RU"/>
        </w:rPr>
        <w:lastRenderedPageBreak/>
        <w:t xml:space="preserve">                                                            Приложение №3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                                                к решению сессии № 4 от19.03.2015г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                                                  «Об исполнении бюджета МО СП «Никольское» за 2014 год»</w:t>
      </w:r>
    </w:p>
    <w:p w:rsidR="00F63A39" w:rsidRPr="00F63A39" w:rsidRDefault="00F63A39" w:rsidP="00F63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63A39" w:rsidRPr="00F63A39" w:rsidRDefault="00F63A39" w:rsidP="00F63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0"/>
          <w:lang w:eastAsia="ru-RU"/>
        </w:rPr>
        <w:t>Расходы районного бюджета по разделам, подразделам классификации расходов бюджета за 2014г</w:t>
      </w:r>
    </w:p>
    <w:p w:rsidR="00F63A39" w:rsidRPr="00F63A39" w:rsidRDefault="00F63A39" w:rsidP="00F63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2283"/>
        <w:gridCol w:w="1275"/>
        <w:gridCol w:w="1275"/>
        <w:gridCol w:w="1282"/>
        <w:gridCol w:w="861"/>
        <w:gridCol w:w="992"/>
        <w:gridCol w:w="968"/>
      </w:tblGrid>
      <w:tr w:rsidR="00F63A39" w:rsidRPr="00F63A39" w:rsidTr="00B44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Код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утверждено решением сессии № 44 от 27.12.2013 г " О районном бюджете на 2014год "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 ,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 тыс. руб.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Уточненная сводная бюджетная роспись, тыс. рублей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Исполнение за 2014 год,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тыс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.р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ублей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В том числе за счет доходов от оказания платных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% исполнения решения сессии 44 от 27.12.2013г " О районном бюджете на 2014 год "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 ,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 тыс.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руб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% исполнения сводной бюджетной росписи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0100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2249614,86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2249614,86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2249614,86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92,7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92,7</w:t>
            </w:r>
          </w:p>
        </w:tc>
      </w:tr>
      <w:tr w:rsidR="00F63A39" w:rsidRPr="00F63A39" w:rsidTr="00B44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0102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545894,63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545894,63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545894,63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0103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0104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1702720,23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1702720,23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1702720,03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0106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фонансово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-бюджетного) надзора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19418,0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19418,0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19418,0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0113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0200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68200,0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68200,0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68200,0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0203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Arial CYR" w:eastAsia="Arial CYR" w:hAnsi="Arial CYR" w:cs="Arial CYR"/>
                <w:sz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0300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0309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0400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508870,0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508870,0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508870,0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0500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1069574,76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1069574,76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1069574,76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0502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918389,50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918389,50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918389,50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0503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151185,26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151185,26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151185,26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0800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1269860,19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1269860,19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1269860,19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0801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1269860,19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1269860,19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1269860,19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1000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34326,0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34326,0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34326,0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32676,0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32676,0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32676,0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1003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Социальное обеспечение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1650,0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1650,0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100,0</w:t>
            </w:r>
          </w:p>
        </w:tc>
      </w:tr>
      <w:tr w:rsidR="00F63A39" w:rsidRPr="00F63A39" w:rsidTr="00B44E7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522486,81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5224863,81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5003599,81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63A39" w:rsidRPr="00F63A39" w:rsidRDefault="00F63A39" w:rsidP="00F63A39">
      <w:pPr>
        <w:spacing w:after="0"/>
        <w:rPr>
          <w:rFonts w:ascii="Times New Roman" w:eastAsia="Times New Roman" w:hAnsi="Times New Roman" w:cs="Times New Roman"/>
          <w:sz w:val="16"/>
          <w:lang w:eastAsia="ru-RU"/>
        </w:rPr>
      </w:pP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Приложение  № 4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к  решению сессии № 4от 19.03.2015г 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>«Об исполнении  бюджета МО СП «Никольское» за 2014 год»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63A39" w:rsidRPr="00F63A39" w:rsidRDefault="00F63A39" w:rsidP="00F63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Источники финансирования дефицита районного бюджета по кодам </w:t>
      </w:r>
      <w:proofErr w:type="gramStart"/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>классификации источников финансирования дефицитов бюджетов</w:t>
      </w:r>
      <w:proofErr w:type="gramEnd"/>
      <w:r w:rsidRPr="00F63A3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за 2014 год</w:t>
      </w:r>
    </w:p>
    <w:p w:rsidR="00F63A39" w:rsidRPr="00F63A39" w:rsidRDefault="00F63A39" w:rsidP="00F63A39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63A39">
        <w:rPr>
          <w:rFonts w:ascii="Times New Roman" w:eastAsia="Times New Roman" w:hAnsi="Times New Roman" w:cs="Times New Roman"/>
          <w:sz w:val="24"/>
          <w:lang w:eastAsia="ru-RU"/>
        </w:rPr>
        <w:t>(рублей)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5"/>
        <w:gridCol w:w="1284"/>
        <w:gridCol w:w="1339"/>
        <w:gridCol w:w="1311"/>
        <w:gridCol w:w="1298"/>
        <w:gridCol w:w="968"/>
        <w:gridCol w:w="968"/>
      </w:tblGrid>
      <w:tr w:rsidR="00F63A39" w:rsidRPr="00F63A39" w:rsidTr="00B44E7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КБК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утверждено решением сессии № 44 от 27.12. 2013 г " О бюджете на2014год», тыс. руб.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Уточненная сводная бюджетная роспись, тыс. рублей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Исполнение за 2014 год,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тыс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.р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ублей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% исполнения решения сессии 447т 28.12..2013г " О  бюджете на 2014год"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руб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% исполнения сводной бюджетной росписи</w:t>
            </w:r>
          </w:p>
        </w:tc>
      </w:tr>
      <w:tr w:rsidR="00F63A39" w:rsidRPr="00F63A39" w:rsidTr="00B44E7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860 01 05 00 00 00 0000 000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120428,60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120428,60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-226223,47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F63A39" w:rsidRPr="00F63A39" w:rsidTr="00B44E7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860 01 05 00 00 00 0000 500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-5112734,45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-5112734,45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-5112734,45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860 01 05 02 0110  0000 510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860 01 05 02 00 00 0000 600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860 01 05 02 01 10 0000 610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5224863,81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5224863,81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F63A39">
              <w:rPr>
                <w:rFonts w:ascii="Calibri" w:eastAsia="Calibri" w:hAnsi="Calibri" w:cs="Calibri"/>
                <w:lang w:eastAsia="ru-RU"/>
              </w:rPr>
              <w:t>5003599,81</w:t>
            </w:r>
          </w:p>
        </w:tc>
        <w:tc>
          <w:tcPr>
            <w:tcW w:w="9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63A39" w:rsidRPr="00F63A39" w:rsidTr="00B44E7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860 01 00 00 00 00 0000 000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A39" w:rsidRPr="00F63A39" w:rsidRDefault="00F63A39" w:rsidP="00F63A39">
            <w:pPr>
              <w:spacing w:after="0"/>
              <w:jc w:val="right"/>
              <w:rPr>
                <w:rFonts w:eastAsiaTheme="minorEastAsia"/>
                <w:lang w:eastAsia="ru-RU"/>
              </w:rPr>
            </w:pPr>
            <w:r w:rsidRPr="00F63A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</w:tbl>
    <w:p w:rsidR="00155FE9" w:rsidRDefault="00155FE9"/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594E"/>
    <w:multiLevelType w:val="multilevel"/>
    <w:tmpl w:val="9828A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38"/>
    <w:rsid w:val="00155FE9"/>
    <w:rsid w:val="0073129F"/>
    <w:rsid w:val="00B44850"/>
    <w:rsid w:val="00D17538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F"/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pPr>
      <w:spacing w:after="0"/>
    </w:pPr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F63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F"/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pPr>
      <w:spacing w:after="0"/>
    </w:pPr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F6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DD9F-C195-49DC-A020-A098E214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2714</Words>
  <Characters>15471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4</cp:revision>
  <dcterms:created xsi:type="dcterms:W3CDTF">2015-05-06T01:25:00Z</dcterms:created>
  <dcterms:modified xsi:type="dcterms:W3CDTF">2016-02-03T12:58:00Z</dcterms:modified>
</cp:coreProperties>
</file>